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43D0" w14:textId="77777777" w:rsidR="00D46673" w:rsidRPr="00536958" w:rsidRDefault="00EA27DD" w:rsidP="00D46673">
      <w:r>
        <w:rPr>
          <w:b/>
        </w:rPr>
        <w:t>Liite 5</w:t>
      </w:r>
      <w:r w:rsidR="00D46673">
        <w:rPr>
          <w:b/>
        </w:rPr>
        <w:t xml:space="preserve">. </w:t>
      </w:r>
      <w:r w:rsidRPr="00536958">
        <w:t xml:space="preserve">Mikrobiologisen saastumisen </w:t>
      </w:r>
      <w:r>
        <w:t xml:space="preserve">aikana käytettäviä </w:t>
      </w:r>
      <w:r w:rsidRPr="00536958">
        <w:t>tiedotemalleja</w:t>
      </w:r>
      <w:r>
        <w:t xml:space="preserve"> viroksi</w:t>
      </w:r>
      <w:r w:rsidRPr="00536958">
        <w:t>. Kauttaviivalla on erotettu vaihtoehtoiset tavat. Tiedotemallia 4 käytetään</w:t>
      </w:r>
      <w:r>
        <w:t>, kun puretaan vedenkäyttörajoitus</w:t>
      </w:r>
      <w:r w:rsidRPr="00536958">
        <w:t>, mutta jatketaan keittokehotusta.  Tiedotemallit ja käännökset on tehnyt Hämeenlinnan kaupunki.</w:t>
      </w:r>
    </w:p>
    <w:p w14:paraId="2A5D3464" w14:textId="77777777" w:rsidR="00D46673" w:rsidRPr="00D46673" w:rsidRDefault="00D46673" w:rsidP="005A6D20">
      <w:pPr>
        <w:rPr>
          <w:b/>
          <w:bCs/>
        </w:rPr>
      </w:pPr>
    </w:p>
    <w:p w14:paraId="54AFB226" w14:textId="77777777" w:rsidR="00D46673" w:rsidRDefault="00D46673" w:rsidP="005A6D20">
      <w:pPr>
        <w:rPr>
          <w:b/>
          <w:bCs/>
          <w:lang w:val="et"/>
        </w:rPr>
      </w:pPr>
    </w:p>
    <w:p w14:paraId="73524321" w14:textId="77777777" w:rsidR="005A6D20" w:rsidRPr="003A4F96" w:rsidRDefault="005A6D20" w:rsidP="005A6D20">
      <w:pPr>
        <w:rPr>
          <w:b/>
        </w:rPr>
      </w:pPr>
      <w:r>
        <w:rPr>
          <w:b/>
          <w:bCs/>
          <w:lang w:val="et"/>
        </w:rPr>
        <w:t>Pressiteade 1</w:t>
      </w:r>
    </w:p>
    <w:p w14:paraId="35E63556" w14:textId="77777777" w:rsidR="005A6D20" w:rsidRDefault="005A6D20" w:rsidP="005A6D20">
      <w:r>
        <w:rPr>
          <w:lang w:val="et"/>
        </w:rPr>
        <w:t>Kraanivee saastumise kahtlus</w:t>
      </w:r>
    </w:p>
    <w:p w14:paraId="5B98F0E4" w14:textId="77777777" w:rsidR="005A6D20" w:rsidRPr="00A8044F" w:rsidRDefault="005A6D20" w:rsidP="005A6D20">
      <w:pPr>
        <w:rPr>
          <w:lang w:val="et"/>
        </w:rPr>
      </w:pPr>
      <w:r>
        <w:rPr>
          <w:lang w:val="et"/>
        </w:rPr>
        <w:t xml:space="preserve">Vees </w:t>
      </w:r>
      <w:r>
        <w:rPr>
          <w:u w:val="single"/>
          <w:lang w:val="et"/>
        </w:rPr>
        <w:t>kahtlustatakse olevat</w:t>
      </w:r>
      <w:r>
        <w:rPr>
          <w:lang w:val="et"/>
        </w:rPr>
        <w:t xml:space="preserve"> / veest </w:t>
      </w:r>
      <w:r>
        <w:rPr>
          <w:u w:val="single"/>
          <w:lang w:val="et"/>
        </w:rPr>
        <w:t>on leitud</w:t>
      </w:r>
      <w:r>
        <w:rPr>
          <w:lang w:val="et"/>
        </w:rPr>
        <w:t xml:space="preserve"> haigusttekitavaid baktereid. Kogu joogivett ja toiduvalmistamiseks kasutatavat vett tuleb keeta vähemalt viis minutit. Vesi on joogikõlbulik pärast jahtumist. Keetmata vett võib kasutada pesemiseks, kui see pole ebatavalise värvi või lõhnaga. Nõusid võib pesta keetmata veega, kuid need tuleb pärast pesemist hoolikalt kuivatada. </w:t>
      </w:r>
    </w:p>
    <w:p w14:paraId="155E5411" w14:textId="77777777" w:rsidR="005A6D20" w:rsidRDefault="005A6D20" w:rsidP="005A6D20">
      <w:r>
        <w:rPr>
          <w:lang w:val="et"/>
        </w:rPr>
        <w:t>Ametivõimud ja veevarustusettevõte uurivad asja.</w:t>
      </w:r>
    </w:p>
    <w:p w14:paraId="5ECBBF9B" w14:textId="77777777" w:rsidR="005A6D20" w:rsidRDefault="005A6D20" w:rsidP="005A6D20">
      <w:r>
        <w:rPr>
          <w:lang w:val="et"/>
        </w:rPr>
        <w:t xml:space="preserve">Vee kasutamise piirang on kehtestatud määramata ajaks. Piirangu tühistamisest teatatakse eraldi. </w:t>
      </w:r>
    </w:p>
    <w:p w14:paraId="49827653" w14:textId="77777777" w:rsidR="005A6D20" w:rsidRDefault="005A6D20" w:rsidP="005A6D20"/>
    <w:p w14:paraId="2D021FE7" w14:textId="77777777" w:rsidR="005A6D20" w:rsidRPr="003A4F96" w:rsidRDefault="005A6D20" w:rsidP="005A6D20">
      <w:pPr>
        <w:rPr>
          <w:b/>
        </w:rPr>
      </w:pPr>
      <w:r>
        <w:rPr>
          <w:b/>
          <w:bCs/>
          <w:lang w:val="et"/>
        </w:rPr>
        <w:t>Pressiteade 2</w:t>
      </w:r>
    </w:p>
    <w:p w14:paraId="458E9AEA" w14:textId="77777777" w:rsidR="005A6D20" w:rsidRDefault="005A6D20" w:rsidP="005A6D20">
      <w:r>
        <w:rPr>
          <w:lang w:val="et"/>
        </w:rPr>
        <w:t>Vee kasutamise keeld</w:t>
      </w:r>
    </w:p>
    <w:p w14:paraId="0AD9CD1E" w14:textId="77777777" w:rsidR="005A6D20" w:rsidRPr="00B602FE" w:rsidRDefault="005A6D20" w:rsidP="005A6D20">
      <w:pPr>
        <w:rPr>
          <w:lang w:val="et"/>
        </w:rPr>
      </w:pPr>
      <w:r>
        <w:rPr>
          <w:lang w:val="et"/>
        </w:rPr>
        <w:t>Kahtlustatakse, et vesi võib olla inimeste tervisele ohtlik. Vett ei tohi kasutada joogiveeks ega pesemiseks. Vett võib kasutada WC</w:t>
      </w:r>
      <w:r w:rsidR="00B602FE">
        <w:rPr>
          <w:lang w:val="et"/>
        </w:rPr>
        <w:t>-poti</w:t>
      </w:r>
      <w:r>
        <w:rPr>
          <w:lang w:val="et"/>
        </w:rPr>
        <w:t xml:space="preserve"> loputamiseks. </w:t>
      </w:r>
    </w:p>
    <w:p w14:paraId="609E9DA9" w14:textId="77777777" w:rsidR="005A6D20" w:rsidRPr="00B602FE" w:rsidRDefault="005A6D20" w:rsidP="005A6D20">
      <w:pPr>
        <w:rPr>
          <w:lang w:val="et"/>
        </w:rPr>
      </w:pPr>
      <w:r>
        <w:rPr>
          <w:lang w:val="et"/>
        </w:rPr>
        <w:t>Ametivõimud ja veevarustusettevõte uurivad asja.</w:t>
      </w:r>
    </w:p>
    <w:p w14:paraId="40134B37" w14:textId="77777777" w:rsidR="005A6D20" w:rsidRDefault="005A6D20" w:rsidP="005A6D20">
      <w:r>
        <w:rPr>
          <w:lang w:val="et"/>
        </w:rPr>
        <w:t xml:space="preserve">Vee kasutamise piirang on kehtestatud määramata ajaks. Kasutamiskeelu tühistamisest teatatakse eraldi. </w:t>
      </w:r>
    </w:p>
    <w:p w14:paraId="3F394942" w14:textId="77777777" w:rsidR="005A6D20" w:rsidRDefault="005A6D20" w:rsidP="005A6D20"/>
    <w:p w14:paraId="13BC3F5F" w14:textId="77777777" w:rsidR="005A6D20" w:rsidRPr="003A4F96" w:rsidRDefault="005A6D20" w:rsidP="005A6D20">
      <w:pPr>
        <w:rPr>
          <w:b/>
        </w:rPr>
      </w:pPr>
      <w:r>
        <w:rPr>
          <w:b/>
          <w:bCs/>
          <w:lang w:val="et"/>
        </w:rPr>
        <w:t>Pressiteade 3</w:t>
      </w:r>
    </w:p>
    <w:p w14:paraId="37D7E38C" w14:textId="77777777" w:rsidR="005A6D20" w:rsidRDefault="005A6D20" w:rsidP="005A6D20">
      <w:r>
        <w:rPr>
          <w:lang w:val="et"/>
        </w:rPr>
        <w:t xml:space="preserve">Vett </w:t>
      </w:r>
      <w:r w:rsidR="00B602FE">
        <w:rPr>
          <w:lang w:val="et"/>
        </w:rPr>
        <w:t>p</w:t>
      </w:r>
      <w:r>
        <w:rPr>
          <w:lang w:val="et"/>
        </w:rPr>
        <w:t>ole enam vaja keeta</w:t>
      </w:r>
    </w:p>
    <w:p w14:paraId="70414900" w14:textId="77777777" w:rsidR="005A6D20" w:rsidRDefault="005A6D20" w:rsidP="005A6D20">
      <w:r>
        <w:rPr>
          <w:lang w:val="et"/>
        </w:rPr>
        <w:t xml:space="preserve">Vees ei ole haigusttekitavaid baktereid. Vesi on joogikõlbulik ja seda võib kasutada tavapäraselt. Kui vesi on hägune, siis tuleb veel lasta voolata, kuni see selgineb. </w:t>
      </w:r>
    </w:p>
    <w:p w14:paraId="139A685C" w14:textId="77777777" w:rsidR="005A6D20" w:rsidRDefault="005A6D20" w:rsidP="005A6D20">
      <w:r>
        <w:rPr>
          <w:lang w:val="et"/>
        </w:rPr>
        <w:t>Olukord on tavapärane. Vee kasutamise piirang ei kehti enam.</w:t>
      </w:r>
    </w:p>
    <w:p w14:paraId="25A23F81" w14:textId="77777777" w:rsidR="005A6D20" w:rsidRDefault="005A6D20" w:rsidP="005A6D20"/>
    <w:p w14:paraId="5C6B0689" w14:textId="77777777" w:rsidR="005A6D20" w:rsidRPr="003A4F96" w:rsidRDefault="005A6D20" w:rsidP="005A6D20">
      <w:pPr>
        <w:rPr>
          <w:b/>
        </w:rPr>
      </w:pPr>
      <w:r>
        <w:rPr>
          <w:b/>
          <w:bCs/>
          <w:lang w:val="et"/>
        </w:rPr>
        <w:t xml:space="preserve">Pressiteade 4 </w:t>
      </w:r>
    </w:p>
    <w:p w14:paraId="10E6AB56" w14:textId="77777777" w:rsidR="005A6D20" w:rsidRDefault="005A6D20" w:rsidP="005A6D20">
      <w:r>
        <w:rPr>
          <w:lang w:val="et"/>
        </w:rPr>
        <w:t>Vee kasutamise keeld tühistatakse</w:t>
      </w:r>
    </w:p>
    <w:p w14:paraId="7C47B57D" w14:textId="77777777" w:rsidR="005A6D20" w:rsidRDefault="005A6D20" w:rsidP="005A6D20">
      <w:r>
        <w:rPr>
          <w:lang w:val="et"/>
        </w:rPr>
        <w:t>Vett võib kasutada, kuid seda tuleb enne kasutamist keeta.</w:t>
      </w:r>
    </w:p>
    <w:p w14:paraId="660A85E7" w14:textId="77777777" w:rsidR="005A6D20" w:rsidRPr="00A8044F" w:rsidRDefault="005A6D20" w:rsidP="005A6D20">
      <w:pPr>
        <w:rPr>
          <w:lang w:val="et"/>
        </w:rPr>
      </w:pPr>
      <w:r>
        <w:rPr>
          <w:lang w:val="et"/>
        </w:rPr>
        <w:t xml:space="preserve">Vees kahtlustatakse endiselt olevat / veest on leitud haigusttekitavaid baktereid. Kogu joogivett ja toiduvalmistamiseks kasutatavat vett tuleb keeta vähemalt viis minutit. Vesi on joogikõlbulik pärast jahtumist. Keetmata vett võib kasutada pesemiseks, kui see pole ebatavalise </w:t>
      </w:r>
      <w:r w:rsidR="00B602FE">
        <w:rPr>
          <w:lang w:val="et"/>
        </w:rPr>
        <w:t>värvi või lõhnaga. Nõusid võib pesta</w:t>
      </w:r>
      <w:r>
        <w:rPr>
          <w:lang w:val="et"/>
        </w:rPr>
        <w:t xml:space="preserve"> keetmata veega, kuid need tuleb pärast pesemist hoolikalt kuivatada. </w:t>
      </w:r>
    </w:p>
    <w:p w14:paraId="3CBFD4BF" w14:textId="77777777" w:rsidR="005A6D20" w:rsidRDefault="005A6D20" w:rsidP="005A6D20">
      <w:r>
        <w:rPr>
          <w:lang w:val="et"/>
        </w:rPr>
        <w:lastRenderedPageBreak/>
        <w:t>Ametivõimud ja veevarustusettevõte uurivad asja.</w:t>
      </w:r>
    </w:p>
    <w:p w14:paraId="26517775" w14:textId="77777777" w:rsidR="005A6D20" w:rsidRDefault="005A6D20" w:rsidP="005A6D20">
      <w:r>
        <w:rPr>
          <w:lang w:val="et"/>
        </w:rPr>
        <w:t>Vee kasutamise piirang on kehtestatud määramata ajaks. Piirangu tühistamisest teatatakse eraldi.</w:t>
      </w:r>
    </w:p>
    <w:p w14:paraId="1E6095B4" w14:textId="77777777" w:rsidR="005A6D20" w:rsidRDefault="005A6D20" w:rsidP="005A6D20"/>
    <w:p w14:paraId="7A5BD7D4" w14:textId="77777777" w:rsidR="005A6D20" w:rsidRPr="003A4F96" w:rsidRDefault="005A6D20" w:rsidP="005A6D20">
      <w:pPr>
        <w:rPr>
          <w:b/>
        </w:rPr>
      </w:pPr>
      <w:r>
        <w:rPr>
          <w:b/>
          <w:bCs/>
          <w:lang w:val="et"/>
        </w:rPr>
        <w:t>Pressiteade 5</w:t>
      </w:r>
    </w:p>
    <w:p w14:paraId="3073DE1F" w14:textId="77777777" w:rsidR="005A6D20" w:rsidRDefault="005A6D20" w:rsidP="005A6D20">
      <w:r>
        <w:rPr>
          <w:lang w:val="et"/>
        </w:rPr>
        <w:t xml:space="preserve">Vett saab kasutada tavapäraselt. Vesi </w:t>
      </w:r>
      <w:r w:rsidR="00B602FE">
        <w:rPr>
          <w:lang w:val="et"/>
        </w:rPr>
        <w:t>p</w:t>
      </w:r>
      <w:r>
        <w:rPr>
          <w:lang w:val="et"/>
        </w:rPr>
        <w:t xml:space="preserve">ole enam saastunud ega põhjusta </w:t>
      </w:r>
      <w:r>
        <w:rPr>
          <w:color w:val="000000"/>
          <w:lang w:val="et"/>
        </w:rPr>
        <w:t>tervisele</w:t>
      </w:r>
      <w:r>
        <w:rPr>
          <w:lang w:val="et"/>
        </w:rPr>
        <w:t xml:space="preserve"> ohtu.</w:t>
      </w:r>
    </w:p>
    <w:p w14:paraId="681D19B6" w14:textId="77777777"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6D20"/>
    <w:rsid w:val="00363EEA"/>
    <w:rsid w:val="003C7F5C"/>
    <w:rsid w:val="005A6D20"/>
    <w:rsid w:val="00A8044F"/>
    <w:rsid w:val="00B02965"/>
    <w:rsid w:val="00B602FE"/>
    <w:rsid w:val="00D46673"/>
    <w:rsid w:val="00DC05D3"/>
    <w:rsid w:val="00EA27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00E8"/>
  <w15:docId w15:val="{5CA92B46-0F03-4133-9744-B6B798C3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6D93-6926-4F3C-83AD-0C698B5F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1967</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Tiedotemalleja viroksi</dc:title>
  <dc:subject/>
  <dc:creator>Vahtokari Tiina</dc:creator>
  <cp:keywords/>
  <dc:description/>
  <cp:lastModifiedBy>Lintilä Anette (Valvira)</cp:lastModifiedBy>
  <cp:revision>2</cp:revision>
  <dcterms:created xsi:type="dcterms:W3CDTF">2023-09-26T13:33:00Z</dcterms:created>
  <dcterms:modified xsi:type="dcterms:W3CDTF">2023-09-26T13:33:00Z</dcterms:modified>
</cp:coreProperties>
</file>